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11" w:rsidRDefault="00051611" w:rsidP="00051611">
      <w:r>
        <w:rPr>
          <w:rFonts w:hint="eastAsia"/>
        </w:rPr>
        <w:t>配置文件的内容如下</w:t>
      </w:r>
      <w:r>
        <w:rPr>
          <w:rFonts w:hint="eastAsia"/>
        </w:rPr>
        <w:t>:</w:t>
      </w:r>
    </w:p>
    <w:p w:rsidR="00051611" w:rsidRDefault="00051611" w:rsidP="00051611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dynamic RelationService Service_Object * ./ServiceSpaceLib.dll:CreateStream() "RelationService -m tcp[listener] -m svc[handler]"</w:t>
      </w:r>
    </w:p>
    <w:p w:rsidR="00051611" w:rsidRDefault="00051611" w:rsidP="00051611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dynamic listener Service_Object * ./ServiceSpaceLib.dll:CreateTcpService() "listener -s RelationService -m tcp"</w:t>
      </w:r>
    </w:p>
    <w:p w:rsidR="00051611" w:rsidRDefault="00051611" w:rsidP="00051611">
      <w:pPr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dynamic handler Service_Object * ./RelationService.dll:CreateMessageHandler() "handler -s RelationService -m svc -o 4 -b 2 -h 172.18.8.67 -p 6883 -z "-h 172.18.7.103 -p 3306 -n test -u mux -w mux""</w:t>
      </w:r>
    </w:p>
    <w:p w:rsidR="00051611" w:rsidRDefault="00051611" w:rsidP="00051611">
      <w:pPr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051611" w:rsidRDefault="00051611" w:rsidP="00051611">
      <w:pPr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051611" w:rsidRDefault="00051611" w:rsidP="00051611">
      <w:pPr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051611" w:rsidRDefault="00051611" w:rsidP="00051611">
      <w:r>
        <w:rPr>
          <w:rFonts w:hint="eastAsia"/>
        </w:rPr>
        <w:t>在这里</w:t>
      </w:r>
      <w:r>
        <w:rPr>
          <w:rFonts w:hint="eastAsia"/>
        </w:rPr>
        <w:t xml:space="preserve"> </w:t>
      </w:r>
      <w:r>
        <w:rPr>
          <w:rFonts w:hint="eastAsia"/>
        </w:rPr>
        <w:t>测试小组需要配置的参数如下</w:t>
      </w:r>
      <w:r>
        <w:rPr>
          <w:rFonts w:hint="eastAsia"/>
        </w:rPr>
        <w:t>:</w:t>
      </w:r>
    </w:p>
    <w:p w:rsidR="00051611" w:rsidRDefault="00051611" w:rsidP="00051611">
      <w:r>
        <w:rPr>
          <w:rFonts w:hint="eastAsia"/>
        </w:rPr>
        <w:t xml:space="preserve">-h 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172.18.8.67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-h </w:t>
      </w:r>
      <w:r>
        <w:rPr>
          <w:rFonts w:hint="eastAsia"/>
        </w:rPr>
        <w:t>带的参数是用来指定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RelationService</w:t>
      </w:r>
      <w:r>
        <w:rPr>
          <w:rFonts w:hint="eastAsia"/>
        </w:rPr>
        <w:t>的侦听地址</w:t>
      </w:r>
    </w:p>
    <w:p w:rsidR="00051611" w:rsidRPr="004553E0" w:rsidRDefault="00051611" w:rsidP="00051611"/>
    <w:p w:rsidR="00051611" w:rsidRDefault="00051611" w:rsidP="00051611"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-p 6883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-p </w:t>
      </w:r>
      <w:r>
        <w:rPr>
          <w:rFonts w:hint="eastAsia"/>
        </w:rPr>
        <w:t>带的参数是用来指定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RelationService</w:t>
      </w:r>
      <w:r>
        <w:rPr>
          <w:rFonts w:hint="eastAsia"/>
        </w:rPr>
        <w:t>的侦听端口</w:t>
      </w:r>
    </w:p>
    <w:p w:rsidR="00051611" w:rsidRDefault="00051611" w:rsidP="00051611"/>
    <w:p w:rsidR="00051611" w:rsidRPr="00482C48" w:rsidRDefault="00051611" w:rsidP="00051611">
      <w:pPr>
        <w:rPr>
          <w:color w:val="FF0000"/>
        </w:rPr>
      </w:pP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-z "172.18.7.103</w:t>
      </w:r>
      <w:r w:rsidRPr="00482C48">
        <w:rPr>
          <w:rFonts w:ascii="新宋体" w:eastAsia="新宋体" w:hAnsi="Times New Roman" w:cs="Times New Roman" w:hint="eastAsia"/>
          <w:noProof/>
          <w:color w:val="FF0000"/>
          <w:kern w:val="0"/>
          <w:sz w:val="18"/>
          <w:szCs w:val="18"/>
        </w:rPr>
        <w:t>:</w:t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3306</w:t>
      </w:r>
      <w:r w:rsidRPr="00482C48">
        <w:rPr>
          <w:rFonts w:ascii="新宋体" w:eastAsia="新宋体" w:hAnsi="Times New Roman" w:cs="Times New Roman" w:hint="eastAsia"/>
          <w:noProof/>
          <w:color w:val="FF0000"/>
          <w:kern w:val="0"/>
          <w:sz w:val="18"/>
          <w:szCs w:val="18"/>
        </w:rPr>
        <w:t>:</w:t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test</w:t>
      </w:r>
      <w:r w:rsidRPr="00482C48">
        <w:rPr>
          <w:rFonts w:ascii="新宋体" w:eastAsia="新宋体" w:hAnsi="Times New Roman" w:cs="Times New Roman" w:hint="eastAsia"/>
          <w:noProof/>
          <w:color w:val="FF0000"/>
          <w:kern w:val="0"/>
          <w:sz w:val="18"/>
          <w:szCs w:val="18"/>
        </w:rPr>
        <w:t>:</w:t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mux</w:t>
      </w:r>
      <w:r w:rsidRPr="00482C48">
        <w:rPr>
          <w:rFonts w:ascii="新宋体" w:eastAsia="新宋体" w:hAnsi="Times New Roman" w:cs="Times New Roman" w:hint="eastAsia"/>
          <w:noProof/>
          <w:color w:val="FF0000"/>
          <w:kern w:val="0"/>
          <w:sz w:val="18"/>
          <w:szCs w:val="18"/>
        </w:rPr>
        <w:t>:</w:t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mux"</w:t>
      </w:r>
      <w:r w:rsidRPr="00482C48">
        <w:rPr>
          <w:rFonts w:ascii="新宋体" w:eastAsia="新宋体" w:hAnsi="Times New Roman" w:cs="Times New Roman" w:hint="eastAsia"/>
          <w:noProof/>
          <w:color w:val="FF0000"/>
          <w:kern w:val="0"/>
          <w:sz w:val="18"/>
          <w:szCs w:val="18"/>
        </w:rPr>
        <w:t xml:space="preserve"> </w:t>
      </w:r>
      <w:r w:rsidRPr="00482C48">
        <w:rPr>
          <w:rFonts w:hint="eastAsia"/>
          <w:color w:val="FF0000"/>
        </w:rPr>
        <w:t xml:space="preserve"> </w:t>
      </w:r>
      <w:r w:rsidRPr="00482C48">
        <w:rPr>
          <w:color w:val="FF0000"/>
        </w:rPr>
        <w:sym w:font="Wingdings" w:char="F0E0"/>
      </w:r>
      <w:r w:rsidRPr="00482C48">
        <w:rPr>
          <w:rFonts w:hint="eastAsia"/>
          <w:color w:val="FF0000"/>
        </w:rPr>
        <w:t xml:space="preserve"> </w:t>
      </w:r>
      <w:r w:rsidRPr="00482C48">
        <w:rPr>
          <w:color w:val="FF0000"/>
        </w:rPr>
        <w:t>–</w:t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z</w:t>
      </w:r>
      <w:r w:rsidRPr="00482C48">
        <w:rPr>
          <w:rFonts w:hint="eastAsia"/>
          <w:color w:val="FF0000"/>
        </w:rPr>
        <w:t xml:space="preserve"> </w:t>
      </w:r>
      <w:r w:rsidRPr="00482C48">
        <w:rPr>
          <w:rFonts w:hint="eastAsia"/>
          <w:color w:val="FF0000"/>
        </w:rPr>
        <w:t>带的参数是用来指定连接的数据库</w:t>
      </w:r>
    </w:p>
    <w:p w:rsidR="00051611" w:rsidRPr="00482C48" w:rsidRDefault="00051611" w:rsidP="00051611">
      <w:pPr>
        <w:rPr>
          <w:color w:val="FF0000"/>
        </w:rPr>
      </w:pP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-z</w:t>
      </w:r>
      <w:r w:rsidRPr="00482C48">
        <w:rPr>
          <w:rFonts w:hint="eastAsia"/>
          <w:color w:val="FF0000"/>
        </w:rPr>
        <w:t>所带的参数配置方法如下</w:t>
      </w:r>
      <w:r w:rsidRPr="00482C48">
        <w:rPr>
          <w:rFonts w:hint="eastAsia"/>
          <w:color w:val="FF0000"/>
        </w:rPr>
        <w:t xml:space="preserve"> : </w:t>
      </w:r>
    </w:p>
    <w:p w:rsidR="00051611" w:rsidRPr="00482C48" w:rsidRDefault="00051611" w:rsidP="00051611">
      <w:pPr>
        <w:rPr>
          <w:color w:val="FF0000"/>
        </w:rPr>
      </w:pPr>
      <w:r w:rsidRPr="00482C48">
        <w:rPr>
          <w:rFonts w:hint="eastAsia"/>
          <w:color w:val="FF0000"/>
        </w:rPr>
        <w:tab/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172.18.7.103</w:t>
      </w:r>
      <w:r w:rsidRPr="00482C48">
        <w:rPr>
          <w:rFonts w:hint="eastAsia"/>
          <w:color w:val="FF0000"/>
        </w:rPr>
        <w:t xml:space="preserve">  </w:t>
      </w:r>
      <w:r w:rsidRPr="00482C48">
        <w:rPr>
          <w:color w:val="FF0000"/>
        </w:rPr>
        <w:sym w:font="Wingdings" w:char="F0E0"/>
      </w:r>
      <w:r w:rsidRPr="00482C48">
        <w:rPr>
          <w:rFonts w:hint="eastAsia"/>
          <w:color w:val="FF0000"/>
        </w:rPr>
        <w:t xml:space="preserve"> </w:t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-h</w:t>
      </w:r>
      <w:r w:rsidRPr="00482C48">
        <w:rPr>
          <w:rFonts w:hint="eastAsia"/>
          <w:color w:val="FF0000"/>
        </w:rPr>
        <w:t xml:space="preserve"> </w:t>
      </w:r>
      <w:r w:rsidRPr="00482C48">
        <w:rPr>
          <w:rFonts w:hint="eastAsia"/>
          <w:color w:val="FF0000"/>
        </w:rPr>
        <w:t>带的参数是用来配置</w:t>
      </w:r>
      <w:r w:rsidRPr="00482C48">
        <w:rPr>
          <w:rFonts w:hint="eastAsia"/>
          <w:color w:val="FF0000"/>
        </w:rPr>
        <w:t xml:space="preserve"> mysql</w:t>
      </w:r>
      <w:r w:rsidRPr="00482C48">
        <w:rPr>
          <w:rFonts w:hint="eastAsia"/>
          <w:color w:val="FF0000"/>
        </w:rPr>
        <w:t>数据库系统的</w:t>
      </w:r>
      <w:r w:rsidRPr="00482C48">
        <w:rPr>
          <w:rFonts w:hint="eastAsia"/>
          <w:color w:val="FF0000"/>
        </w:rPr>
        <w:t>IP</w:t>
      </w:r>
      <w:r w:rsidRPr="00482C48">
        <w:rPr>
          <w:rFonts w:hint="eastAsia"/>
          <w:color w:val="FF0000"/>
        </w:rPr>
        <w:t>地址</w:t>
      </w:r>
    </w:p>
    <w:p w:rsidR="00051611" w:rsidRPr="00482C48" w:rsidRDefault="00051611" w:rsidP="00051611">
      <w:pPr>
        <w:rPr>
          <w:color w:val="FF0000"/>
        </w:rPr>
      </w:pPr>
      <w:r w:rsidRPr="00482C48">
        <w:rPr>
          <w:rFonts w:hint="eastAsia"/>
          <w:color w:val="FF0000"/>
        </w:rPr>
        <w:tab/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3306</w:t>
      </w:r>
      <w:r w:rsidRPr="00482C48">
        <w:rPr>
          <w:rFonts w:hint="eastAsia"/>
          <w:color w:val="FF0000"/>
        </w:rPr>
        <w:t xml:space="preserve">  </w:t>
      </w:r>
      <w:r w:rsidRPr="00482C48">
        <w:rPr>
          <w:color w:val="FF0000"/>
        </w:rPr>
        <w:sym w:font="Wingdings" w:char="F0E0"/>
      </w:r>
      <w:r w:rsidRPr="00482C48">
        <w:rPr>
          <w:rFonts w:hint="eastAsia"/>
          <w:color w:val="FF0000"/>
        </w:rPr>
        <w:t>来配置</w:t>
      </w:r>
      <w:r w:rsidRPr="00482C48">
        <w:rPr>
          <w:rFonts w:hint="eastAsia"/>
          <w:color w:val="FF0000"/>
        </w:rPr>
        <w:t xml:space="preserve"> mysql</w:t>
      </w:r>
      <w:r w:rsidRPr="00482C48">
        <w:rPr>
          <w:rFonts w:hint="eastAsia"/>
          <w:color w:val="FF0000"/>
        </w:rPr>
        <w:t>数据库系统的端口</w:t>
      </w:r>
    </w:p>
    <w:p w:rsidR="00051611" w:rsidRPr="00482C48" w:rsidRDefault="00051611" w:rsidP="00051611">
      <w:pPr>
        <w:rPr>
          <w:color w:val="FF0000"/>
        </w:rPr>
      </w:pPr>
      <w:r w:rsidRPr="00482C48">
        <w:rPr>
          <w:rFonts w:hint="eastAsia"/>
          <w:color w:val="FF0000"/>
        </w:rPr>
        <w:tab/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test</w:t>
      </w:r>
      <w:r w:rsidRPr="00482C48">
        <w:rPr>
          <w:rFonts w:hint="eastAsia"/>
          <w:color w:val="FF0000"/>
        </w:rPr>
        <w:t xml:space="preserve">  </w:t>
      </w:r>
      <w:r w:rsidRPr="00482C48">
        <w:rPr>
          <w:color w:val="FF0000"/>
        </w:rPr>
        <w:sym w:font="Wingdings" w:char="F0E0"/>
      </w:r>
      <w:r w:rsidRPr="00482C48">
        <w:rPr>
          <w:rFonts w:hint="eastAsia"/>
          <w:color w:val="FF0000"/>
        </w:rPr>
        <w:t>配置</w:t>
      </w:r>
      <w:r w:rsidRPr="00482C48">
        <w:rPr>
          <w:rFonts w:hint="eastAsia"/>
          <w:color w:val="FF0000"/>
        </w:rPr>
        <w:t xml:space="preserve"> mysql</w:t>
      </w:r>
      <w:r w:rsidRPr="00482C48">
        <w:rPr>
          <w:rFonts w:hint="eastAsia"/>
          <w:color w:val="FF0000"/>
        </w:rPr>
        <w:t>数据库系统的数据库名称</w:t>
      </w:r>
    </w:p>
    <w:p w:rsidR="00051611" w:rsidRPr="00482C48" w:rsidRDefault="00051611" w:rsidP="00051611">
      <w:pPr>
        <w:rPr>
          <w:color w:val="FF0000"/>
        </w:rPr>
      </w:pPr>
      <w:r w:rsidRPr="00482C48">
        <w:rPr>
          <w:rFonts w:hint="eastAsia"/>
          <w:color w:val="FF0000"/>
        </w:rPr>
        <w:tab/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mux</w:t>
      </w:r>
      <w:r w:rsidRPr="00482C48">
        <w:rPr>
          <w:rFonts w:hint="eastAsia"/>
          <w:color w:val="FF0000"/>
        </w:rPr>
        <w:t xml:space="preserve">   </w:t>
      </w:r>
      <w:r w:rsidRPr="00482C48">
        <w:rPr>
          <w:color w:val="FF0000"/>
        </w:rPr>
        <w:sym w:font="Wingdings" w:char="F0E0"/>
      </w:r>
      <w:r w:rsidRPr="00482C48">
        <w:rPr>
          <w:rFonts w:hint="eastAsia"/>
          <w:color w:val="FF0000"/>
        </w:rPr>
        <w:t>（倒数第二个）配置</w:t>
      </w:r>
      <w:r w:rsidRPr="00482C48">
        <w:rPr>
          <w:rFonts w:hint="eastAsia"/>
          <w:color w:val="FF0000"/>
        </w:rPr>
        <w:t xml:space="preserve"> mysql</w:t>
      </w:r>
      <w:r w:rsidRPr="00482C48">
        <w:rPr>
          <w:rFonts w:hint="eastAsia"/>
          <w:color w:val="FF0000"/>
        </w:rPr>
        <w:t>数据库系统用户名</w:t>
      </w:r>
    </w:p>
    <w:p w:rsidR="00051611" w:rsidRPr="00482C48" w:rsidRDefault="00051611" w:rsidP="00051611">
      <w:pPr>
        <w:rPr>
          <w:color w:val="FF0000"/>
        </w:rPr>
      </w:pPr>
      <w:r w:rsidRPr="00482C48">
        <w:rPr>
          <w:rFonts w:hint="eastAsia"/>
          <w:color w:val="FF0000"/>
        </w:rPr>
        <w:tab/>
      </w:r>
      <w:r w:rsidRPr="00482C48">
        <w:rPr>
          <w:rFonts w:ascii="新宋体" w:eastAsia="新宋体" w:hAnsi="Times New Roman" w:cs="Times New Roman"/>
          <w:noProof/>
          <w:color w:val="FF0000"/>
          <w:kern w:val="0"/>
          <w:sz w:val="18"/>
          <w:szCs w:val="18"/>
        </w:rPr>
        <w:t>mux</w:t>
      </w:r>
      <w:r w:rsidRPr="00482C48">
        <w:rPr>
          <w:rFonts w:hint="eastAsia"/>
          <w:color w:val="FF0000"/>
        </w:rPr>
        <w:t xml:space="preserve">   </w:t>
      </w:r>
      <w:r w:rsidRPr="00482C48">
        <w:rPr>
          <w:color w:val="FF0000"/>
        </w:rPr>
        <w:sym w:font="Wingdings" w:char="F0E0"/>
      </w:r>
      <w:r w:rsidRPr="00482C48">
        <w:rPr>
          <w:rFonts w:hint="eastAsia"/>
          <w:color w:val="FF0000"/>
        </w:rPr>
        <w:t>（倒数第一个）配置</w:t>
      </w:r>
      <w:r w:rsidRPr="00482C48">
        <w:rPr>
          <w:rFonts w:hint="eastAsia"/>
          <w:color w:val="FF0000"/>
        </w:rPr>
        <w:t>mysql</w:t>
      </w:r>
      <w:r w:rsidRPr="00482C48">
        <w:rPr>
          <w:rFonts w:hint="eastAsia"/>
          <w:color w:val="FF0000"/>
        </w:rPr>
        <w:t>数据库系统用户密码</w:t>
      </w:r>
    </w:p>
    <w:p w:rsidR="00051611" w:rsidRPr="00020AAD" w:rsidRDefault="00051611" w:rsidP="00051611"/>
    <w:p w:rsidR="00051611" w:rsidRPr="00815455" w:rsidRDefault="00051611" w:rsidP="00051611"/>
    <w:p w:rsidR="00051611" w:rsidRDefault="00051611" w:rsidP="00051611"/>
    <w:p w:rsidR="004061BF" w:rsidRPr="00051611" w:rsidRDefault="004061BF" w:rsidP="00051611"/>
    <w:sectPr w:rsidR="004061BF" w:rsidRPr="00051611" w:rsidSect="002D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CF" w:rsidRDefault="008862CF" w:rsidP="004061BF">
      <w:r>
        <w:separator/>
      </w:r>
    </w:p>
  </w:endnote>
  <w:endnote w:type="continuationSeparator" w:id="1">
    <w:p w:rsidR="008862CF" w:rsidRDefault="008862CF" w:rsidP="00406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CF" w:rsidRDefault="008862CF" w:rsidP="004061BF">
      <w:r>
        <w:separator/>
      </w:r>
    </w:p>
  </w:footnote>
  <w:footnote w:type="continuationSeparator" w:id="1">
    <w:p w:rsidR="008862CF" w:rsidRDefault="008862CF" w:rsidP="00406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1BF"/>
    <w:rsid w:val="000031EC"/>
    <w:rsid w:val="00020AAD"/>
    <w:rsid w:val="00051611"/>
    <w:rsid w:val="001218FB"/>
    <w:rsid w:val="002D2112"/>
    <w:rsid w:val="003A040D"/>
    <w:rsid w:val="004061BF"/>
    <w:rsid w:val="004553E0"/>
    <w:rsid w:val="005F2B40"/>
    <w:rsid w:val="00815455"/>
    <w:rsid w:val="008862CF"/>
    <w:rsid w:val="00A33B9F"/>
    <w:rsid w:val="00CB60C6"/>
    <w:rsid w:val="00CD180A"/>
    <w:rsid w:val="00EE666A"/>
    <w:rsid w:val="00EF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120</Words>
  <Characters>688</Characters>
  <Application>Microsoft Office Word</Application>
  <DocSecurity>0</DocSecurity>
  <Lines>5</Lines>
  <Paragraphs>1</Paragraphs>
  <ScaleCrop>false</ScaleCrop>
  <Company>DELL755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zhangdaohuai</dc:creator>
  <cp:keywords/>
  <dc:description/>
  <cp:lastModifiedBy>DELL755</cp:lastModifiedBy>
  <cp:revision>8</cp:revision>
  <dcterms:created xsi:type="dcterms:W3CDTF">2008-09-01T00:51:00Z</dcterms:created>
  <dcterms:modified xsi:type="dcterms:W3CDTF">2008-11-21T05:18:00Z</dcterms:modified>
</cp:coreProperties>
</file>